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0"/>
        <w:gridCol w:w="988"/>
        <w:gridCol w:w="989"/>
        <w:gridCol w:w="1078"/>
        <w:gridCol w:w="1246"/>
        <w:gridCol w:w="1246"/>
        <w:gridCol w:w="1246"/>
        <w:gridCol w:w="1246"/>
        <w:gridCol w:w="1246"/>
        <w:gridCol w:w="1245"/>
        <w:tblGridChange w:id="0">
          <w:tblGrid>
            <w:gridCol w:w="2420"/>
            <w:gridCol w:w="988"/>
            <w:gridCol w:w="989"/>
            <w:gridCol w:w="1078"/>
            <w:gridCol w:w="1246"/>
            <w:gridCol w:w="1246"/>
            <w:gridCol w:w="1246"/>
            <w:gridCol w:w="1246"/>
            <w:gridCol w:w="1246"/>
            <w:gridCol w:w="124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02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Ibuprofen(Motrin)- Every 6-8 hours as needed **Not for use under 6 months**  No more than 4 doses in 24 hours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Childs Weight (lbs.)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12-17</w:t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18-21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22-32 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33-43 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44-54</w:t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lbs.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55-65 </w:t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66-76 </w:t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77-87 </w:t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88+ </w:t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lbs.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pos="1500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Amount</w:t>
              <w:tab/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 mg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 mg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 mg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150 mg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200 mg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250 mg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300 mg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350 mg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 mg</w:t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Infant drops 50mg/1.25mL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1.25 mL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1.875 mL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mL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3.75 mL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mL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Liquid 100mg/5mL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mL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mL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mL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 mL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mL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12.5 mL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mL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17.5 mL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mL</w:t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Jr. strength 100mg Tabs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tab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tabs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tabs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tabs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tabs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 tabs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tabs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 200mg Tabs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tab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tab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tabs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tabs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tabs</w:t>
            </w:r>
          </w:p>
        </w:tc>
      </w:tr>
    </w:tbl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0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7"/>
        <w:gridCol w:w="846"/>
        <w:gridCol w:w="925"/>
        <w:gridCol w:w="1175"/>
        <w:gridCol w:w="1167"/>
        <w:gridCol w:w="1174"/>
        <w:gridCol w:w="1174"/>
        <w:gridCol w:w="1175"/>
        <w:gridCol w:w="1174"/>
        <w:gridCol w:w="1175"/>
        <w:gridCol w:w="1220"/>
        <w:tblGridChange w:id="0">
          <w:tblGrid>
            <w:gridCol w:w="1847"/>
            <w:gridCol w:w="846"/>
            <w:gridCol w:w="925"/>
            <w:gridCol w:w="1175"/>
            <w:gridCol w:w="1167"/>
            <w:gridCol w:w="1174"/>
            <w:gridCol w:w="1174"/>
            <w:gridCol w:w="1175"/>
            <w:gridCol w:w="1174"/>
            <w:gridCol w:w="1175"/>
            <w:gridCol w:w="1220"/>
          </w:tblGrid>
        </w:tblGridChange>
      </w:tblGrid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Acetaminophen(Tylenol)- Every 4-6 hours as needed **Not for use under 2 months** 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more than 5 doses in 24 hours (Do not exceed more than 4,000mg/day)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Childs Weight (lbs.)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6-11 lbs.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12-17 lbs.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18-21 lbs.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22-32 lbs.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33-43 lbs.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44-54 lbs.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55-65 lbs.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66-76 lbs.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77-87 lbs.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88+ lbs.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Amount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 mg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 mg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120 mg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160 mg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240 mg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320 mg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 mg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480 mg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560 mg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640mg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Infants/Childrens Syrup 160mg/5mL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1.25 mL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mL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3.75 mL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mL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 mL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mL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12.5 mL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mL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15.5 mL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mL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Chewable 160mg tab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½ tab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½ tab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tab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tabs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tabs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 tabs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tabs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 tabs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tabs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 325mg tab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tabs=650mg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6"/>
        <w:gridCol w:w="2196"/>
        <w:gridCol w:w="2196"/>
        <w:gridCol w:w="2196"/>
        <w:gridCol w:w="2196"/>
        <w:gridCol w:w="2196"/>
        <w:tblGridChange w:id="0">
          <w:tblGrid>
            <w:gridCol w:w="2196"/>
            <w:gridCol w:w="2196"/>
            <w:gridCol w:w="2196"/>
            <w:gridCol w:w="2196"/>
            <w:gridCol w:w="2196"/>
            <w:gridCol w:w="2196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Diphenhydramine (Benadryl)- Every 6-8 hrs. as needed</w:t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 For patients under 20 lbs. and at least 6 months of age, direct parent to give 2.5mL of Benadryl</w:t>
            </w:r>
          </w:p>
          <w:p w:rsidR="00000000" w:rsidDel="00000000" w:rsidP="00000000" w:rsidRDefault="00000000" w:rsidRPr="00000000" w14:paraId="0000009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**Not recommended for pts under age 4 for colds</w:t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**Not recommended for allergies tx under age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Childs Weight (lbs.)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20-24 lbs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25-37 lbs</w:t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38-49 lbs</w:t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50-99 lbs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100+lbs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Amount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mg</w:t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 mg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 mg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 mg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 mg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Liquid 12.5mg/5mL</w:t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 ml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5ml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7.5 ml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 ml</w:t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Chewable 12.5 mg tab</w:t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tab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 tabs (1 ½ tabs)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tabs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tabs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mg tabs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 tab (1/2 tab)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 tab (1/2 tab)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tab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tabs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mg capsules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capsule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capsules</w:t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ind w:left="0" w:firstLine="0"/>
        <w:rPr/>
      </w:pPr>
      <w:bookmarkStart w:colFirst="0" w:colLast="0" w:name="_heading=h.fcmwb7rdj7q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ind w:left="0" w:firstLine="0"/>
        <w:rPr/>
      </w:pPr>
      <w:bookmarkStart w:colFirst="0" w:colLast="0" w:name="_heading=h.oe5uw24bsk2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ind w:left="0" w:firstLine="0"/>
        <w:rPr/>
      </w:pPr>
      <w:bookmarkStart w:colFirst="0" w:colLast="0" w:name="_heading=h.aupir3x3hjm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ind w:left="0" w:firstLine="0"/>
        <w:rPr/>
      </w:pPr>
      <w:bookmarkStart w:colFirst="0" w:colLast="0" w:name="_heading=h.18rpow1q8bu9" w:id="4"/>
      <w:bookmarkEnd w:id="4"/>
      <w:r w:rsidDel="00000000" w:rsidR="00000000" w:rsidRPr="00000000">
        <w:rPr>
          <w:rtl w:val="0"/>
        </w:rPr>
        <w:t xml:space="preserve">Zyrtec (cetirizine)</w:t>
      </w:r>
    </w:p>
    <w:tbl>
      <w:tblPr>
        <w:tblStyle w:val="Table4"/>
        <w:tblW w:w="8551.6564417177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4.6625766871166"/>
        <w:gridCol w:w="1731.5337423312883"/>
        <w:gridCol w:w="1881.717791411043"/>
        <w:gridCol w:w="2093.742331288344"/>
        <w:tblGridChange w:id="0">
          <w:tblGrid>
            <w:gridCol w:w="2844.6625766871166"/>
            <w:gridCol w:w="1731.5337423312883"/>
            <w:gridCol w:w="1881.717791411043"/>
            <w:gridCol w:w="2093.7423312883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Zyrtec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6-24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2-5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years and older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Liquid 5mg/5mL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 mL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5mL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mL daily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Chewable tablets 5mg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tablet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tablets daily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Tablets 10 mg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tablet daily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ind w:left="0" w:firstLine="0"/>
        <w:rPr/>
      </w:pPr>
      <w:bookmarkStart w:colFirst="0" w:colLast="0" w:name="_heading=h.fkzs1qg5qu4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ind w:left="0" w:firstLine="0"/>
        <w:rPr/>
      </w:pPr>
      <w:bookmarkStart w:colFirst="0" w:colLast="0" w:name="_heading=h.833v5sjds9qx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ind w:left="0" w:firstLine="0"/>
        <w:rPr/>
      </w:pPr>
      <w:bookmarkStart w:colFirst="0" w:colLast="0" w:name="_heading=h.n11klkmp02nh" w:id="7"/>
      <w:bookmarkEnd w:id="7"/>
      <w:r w:rsidDel="00000000" w:rsidR="00000000" w:rsidRPr="00000000">
        <w:rPr>
          <w:rtl w:val="0"/>
        </w:rPr>
        <w:t xml:space="preserve">Claritin (loratadine)</w:t>
      </w:r>
    </w:p>
    <w:tbl>
      <w:tblPr>
        <w:tblStyle w:val="Table5"/>
        <w:tblW w:w="6820.12269938650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4.6625766871166"/>
        <w:gridCol w:w="1881.717791411043"/>
        <w:gridCol w:w="2093.742331288344"/>
        <w:tblGridChange w:id="0">
          <w:tblGrid>
            <w:gridCol w:w="2844.6625766871166"/>
            <w:gridCol w:w="1881.717791411043"/>
            <w:gridCol w:w="2093.74233128834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Claritin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2-5 years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 years and older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Liquid 5mg/5mL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5mL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mL daily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Chewable tablets 5mg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tablet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tablets daily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Tablets 10 mg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tablet daily</w:t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rPr/>
      </w:pPr>
      <w:bookmarkStart w:colFirst="0" w:colLast="0" w:name="_heading=h.fkzs1qg5qu4d" w:id="5"/>
      <w:bookmarkEnd w:id="5"/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A26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6Frt8vp+V4Gp8iUZD1Ilt1lxQ==">AMUW2mXk1y5zek42kS3JmppgKWpwctr6O5TaiR3LRtCGXz0Hr88O+e1E5bITuNMssiR3bwiLuPFuqQSLH5DzBg7xnDt/T6Ztcgu+gzVL9ejvcszc+1ld0QM7r4LFYS/1IdHFX8j+q0EAJpsUTjkeQARrn64VDBjBkjzVsL9dp6lEPfV2CA8omZyW5ULaObVEMk3Da7HSVIp9JH3KD1nTTFuP5c8UFlaWhH62NESiHn3FOpdrK+go73AyD95+rJwnOHqBxrshYLpAWkcQNonf84+BtUYVP7CtN1VaMylxxhOSySO70DTA/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2019-02-19T19:50:00Z</dcterms:created>
  <dc:creator>PediatricAssoc WestConn</dc:creator>
</cp:coreProperties>
</file>